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417" w:rsidRDefault="00D05417" w:rsidP="00D05417">
      <w:pPr>
        <w:tabs>
          <w:tab w:val="num" w:pos="540"/>
        </w:tabs>
        <w:jc w:val="center"/>
        <w:rPr>
          <w:szCs w:val="28"/>
        </w:rPr>
      </w:pPr>
      <w:r>
        <w:rPr>
          <w:szCs w:val="28"/>
        </w:rPr>
        <w:t>ПОЯСНЮВАЛЬНА ЗАПИСКА</w:t>
      </w:r>
    </w:p>
    <w:p w:rsidR="00D05417" w:rsidRDefault="00D05417" w:rsidP="00D05417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проєкту</w:t>
      </w:r>
      <w:proofErr w:type="spellEnd"/>
      <w:r>
        <w:rPr>
          <w:szCs w:val="28"/>
        </w:rPr>
        <w:t xml:space="preserve"> рішення виконавчого комітету Запорізької міської ради</w:t>
      </w:r>
    </w:p>
    <w:p w:rsidR="00D05417" w:rsidRDefault="00D05417" w:rsidP="00D05417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13.06.2017 за номером ТС-01346-К, зі змінами»</w:t>
      </w:r>
    </w:p>
    <w:p w:rsidR="00D05417" w:rsidRDefault="00D05417" w:rsidP="00D05417">
      <w:pPr>
        <w:ind w:firstLine="708"/>
        <w:jc w:val="center"/>
        <w:rPr>
          <w:szCs w:val="28"/>
        </w:rPr>
      </w:pPr>
    </w:p>
    <w:p w:rsidR="00D05417" w:rsidRDefault="00D05417" w:rsidP="00D05417">
      <w:pPr>
        <w:ind w:firstLine="708"/>
        <w:jc w:val="both"/>
        <w:rPr>
          <w:szCs w:val="28"/>
        </w:rPr>
      </w:pPr>
      <w:r>
        <w:rPr>
          <w:szCs w:val="28"/>
        </w:rPr>
        <w:t xml:space="preserve">10.09.2020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 на перехресті </w:t>
      </w:r>
      <w:proofErr w:type="spellStart"/>
      <w:r>
        <w:rPr>
          <w:szCs w:val="28"/>
        </w:rPr>
        <w:t>вул.Чумаченка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вул.Олімпійської</w:t>
      </w:r>
      <w:proofErr w:type="spellEnd"/>
      <w:r>
        <w:rPr>
          <w:szCs w:val="28"/>
        </w:rPr>
        <w:t xml:space="preserve">,.  </w:t>
      </w:r>
    </w:p>
    <w:p w:rsidR="00D05417" w:rsidRDefault="00D05417" w:rsidP="00D05417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За результатами перевірки Інспекцією було складено Акт обстеження території від 10.09.2020 №0629, яким зафіксовані факти недотримання суб’єктом господарювання – фізичною особою - підприємцем </w:t>
      </w:r>
      <w:proofErr w:type="spellStart"/>
      <w:r>
        <w:rPr>
          <w:szCs w:val="28"/>
        </w:rPr>
        <w:t>Бойцовим</w:t>
      </w:r>
      <w:proofErr w:type="spellEnd"/>
      <w:r>
        <w:rPr>
          <w:szCs w:val="28"/>
        </w:rPr>
        <w:t xml:space="preserve"> Андрієм Юрійовичем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13.06.2017 за номером ТС-01346-К, зі змінами, що полягають в наступному:  </w:t>
      </w:r>
    </w:p>
    <w:p w:rsidR="00D05417" w:rsidRDefault="00D05417" w:rsidP="00D05417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 xml:space="preserve">- зовнішній вигляд фактично розташованої ТС не відповідає архітектурному типу, який визначено у паспорті прив'язки ТС; </w:t>
      </w:r>
    </w:p>
    <w:p w:rsidR="00D05417" w:rsidRDefault="00D05417" w:rsidP="00D05417">
      <w:pPr>
        <w:spacing w:after="200"/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uk-UA"/>
        </w:rPr>
        <w:t xml:space="preserve">- фактично зовнішній вигляд тимчасової споруди має прямокутну форму шириною 2,7м по </w:t>
      </w:r>
      <w:proofErr w:type="spellStart"/>
      <w:r>
        <w:rPr>
          <w:rFonts w:eastAsia="Calibri"/>
          <w:color w:val="000000"/>
          <w:szCs w:val="28"/>
          <w:lang w:eastAsia="uk-UA"/>
        </w:rPr>
        <w:t>вісям</w:t>
      </w:r>
      <w:proofErr w:type="spellEnd"/>
      <w:r>
        <w:rPr>
          <w:rFonts w:eastAsia="Calibri"/>
          <w:color w:val="000000"/>
          <w:szCs w:val="28"/>
          <w:lang w:eastAsia="uk-UA"/>
        </w:rPr>
        <w:t xml:space="preserve"> Б-А,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ширину 2,5м по </w:t>
      </w:r>
      <w:proofErr w:type="spellStart"/>
      <w:r>
        <w:rPr>
          <w:rFonts w:eastAsia="Calibri"/>
          <w:color w:val="000000"/>
          <w:szCs w:val="28"/>
          <w:lang w:eastAsia="uk-UA"/>
        </w:rPr>
        <w:t>вісям</w:t>
      </w:r>
      <w:proofErr w:type="spellEnd"/>
      <w:r>
        <w:rPr>
          <w:rFonts w:eastAsia="Calibri"/>
          <w:color w:val="000000"/>
          <w:szCs w:val="28"/>
          <w:lang w:eastAsia="uk-UA"/>
        </w:rPr>
        <w:t xml:space="preserve"> Б-А. Тобто, встановлена геометрична невідповідність фактично встановленої ТС до зареєстрованого паспорту прив’язки ТС</w:t>
      </w:r>
      <w:r>
        <w:rPr>
          <w:rFonts w:eastAsia="Calibri"/>
          <w:color w:val="000000"/>
          <w:szCs w:val="28"/>
          <w:shd w:val="clear" w:color="auto" w:fill="FFFFFF"/>
          <w:lang w:eastAsia="en-US"/>
        </w:rPr>
        <w:t>;</w:t>
      </w:r>
    </w:p>
    <w:p w:rsidR="00D05417" w:rsidRDefault="00D05417" w:rsidP="00D05417">
      <w:pPr>
        <w:ind w:firstLine="720"/>
        <w:jc w:val="both"/>
        <w:rPr>
          <w:rFonts w:eastAsia="Calibri"/>
          <w:szCs w:val="28"/>
          <w:shd w:val="clear" w:color="auto" w:fill="FFFFFF"/>
          <w:lang w:eastAsia="en-US"/>
        </w:rPr>
      </w:pPr>
      <w:r>
        <w:rPr>
          <w:rFonts w:eastAsia="Calibri"/>
          <w:szCs w:val="28"/>
          <w:shd w:val="clear" w:color="auto" w:fill="FFFFFF"/>
          <w:lang w:eastAsia="en-US"/>
        </w:rPr>
        <w:t>- фактично вздовж фасаду 2-1 виконана прибудова шириною 1,5м та розміщена металева конструкція розмірами 0,85м х 0,8м, що не відповідає вимогам креслення паспорту прив’язки ТС «План. Фасади М1:50», в яких відсутні прибудова та металева конструкція;</w:t>
      </w:r>
    </w:p>
    <w:p w:rsidR="00D05417" w:rsidRDefault="00D05417" w:rsidP="00D05417">
      <w:pPr>
        <w:spacing w:after="200"/>
        <w:ind w:firstLine="720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фактично висота тимчасової споруди 3,4м,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висоту 3,2м;</w:t>
      </w:r>
    </w:p>
    <w:p w:rsidR="00D05417" w:rsidRDefault="00D05417" w:rsidP="00D05417">
      <w:pPr>
        <w:ind w:firstLine="72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- фактично поряд з ТС відсутні урни, що порушує вимоги креслення «Схема благоустрою прилеглої території М1:500», згідно з яким передбачено встановлення урн у кількості двох одиниць; </w:t>
      </w:r>
    </w:p>
    <w:p w:rsidR="00D05417" w:rsidRDefault="00D05417" w:rsidP="00D05417">
      <w:pPr>
        <w:spacing w:after="200" w:line="276" w:lineRule="auto"/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- фактично фасад Б-А ТС глухий, без вітражів, що не відповідає вимогам креслення паспорту прив’язки ТС «План. Фасади М1:50». У відповідності до зареєстрованого паспорту прив’язки ТС повинен бути розташований вітраж від </w:t>
      </w:r>
    </w:p>
    <w:p w:rsidR="00D05417" w:rsidRDefault="00D05417" w:rsidP="00D05417">
      <w:pPr>
        <w:spacing w:after="200" w:line="276" w:lineRule="auto"/>
        <w:contextualSpacing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осі Б, шириною 0,9м;</w:t>
      </w:r>
    </w:p>
    <w:p w:rsidR="00D05417" w:rsidRDefault="00D05417" w:rsidP="00D05417">
      <w:pPr>
        <w:ind w:firstLine="72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- зовнішній вигляд фактичної ТС має незадовільний стан.</w:t>
      </w:r>
    </w:p>
    <w:p w:rsidR="00D05417" w:rsidRDefault="00D05417" w:rsidP="00D05417">
      <w:pPr>
        <w:ind w:firstLine="708"/>
        <w:jc w:val="both"/>
        <w:rPr>
          <w:szCs w:val="28"/>
        </w:rPr>
      </w:pPr>
      <w:r>
        <w:rPr>
          <w:szCs w:val="28"/>
        </w:rPr>
        <w:t xml:space="preserve">Листом від 16.09.2020 № 03-02/1373 Акт обстеження території від 10.09.2020 №0629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кадастрів від 13.06.2017 за номером ТС-01346-К, зі змінами. </w:t>
      </w:r>
    </w:p>
    <w:p w:rsidR="00D05417" w:rsidRDefault="00D05417" w:rsidP="00D05417">
      <w:pPr>
        <w:ind w:firstLine="708"/>
        <w:jc w:val="both"/>
        <w:rPr>
          <w:szCs w:val="28"/>
        </w:rPr>
      </w:pPr>
      <w:r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</w:t>
      </w:r>
      <w:r>
        <w:rPr>
          <w:szCs w:val="28"/>
        </w:rPr>
        <w:lastRenderedPageBreak/>
        <w:t xml:space="preserve">провадження підприємницької діяльності, затвердженого наказом </w:t>
      </w:r>
      <w:proofErr w:type="spellStart"/>
      <w:r>
        <w:rPr>
          <w:szCs w:val="28"/>
        </w:rPr>
        <w:t>Мінрегіону</w:t>
      </w:r>
      <w:proofErr w:type="spellEnd"/>
      <w:r>
        <w:rPr>
          <w:szCs w:val="28"/>
        </w:rPr>
        <w:t xml:space="preserve"> України від 21.10.2011 № 244).</w:t>
      </w:r>
    </w:p>
    <w:p w:rsidR="00D05417" w:rsidRDefault="00D05417" w:rsidP="00D05417">
      <w:pPr>
        <w:ind w:firstLine="708"/>
        <w:jc w:val="both"/>
        <w:rPr>
          <w:szCs w:val="28"/>
        </w:rPr>
      </w:pPr>
      <w:r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>
        <w:rPr>
          <w:szCs w:val="28"/>
        </w:rPr>
        <w:t>м.Запоріжжі</w:t>
      </w:r>
      <w:proofErr w:type="spellEnd"/>
      <w:r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13.06.2017 за номером ТС-01346-К, зі змінами,».  </w:t>
      </w:r>
    </w:p>
    <w:p w:rsidR="00D05417" w:rsidRDefault="00D05417" w:rsidP="00D05417">
      <w:pPr>
        <w:shd w:val="clear" w:color="auto" w:fill="FFFFFF"/>
        <w:spacing w:line="240" w:lineRule="exact"/>
        <w:jc w:val="both"/>
        <w:rPr>
          <w:szCs w:val="28"/>
        </w:rPr>
      </w:pPr>
    </w:p>
    <w:p w:rsidR="00D05417" w:rsidRDefault="00D05417" w:rsidP="00D05417">
      <w:pPr>
        <w:shd w:val="clear" w:color="auto" w:fill="FFFFFF"/>
        <w:spacing w:line="240" w:lineRule="exact"/>
        <w:jc w:val="both"/>
        <w:rPr>
          <w:szCs w:val="28"/>
        </w:rPr>
      </w:pPr>
    </w:p>
    <w:p w:rsidR="00D05417" w:rsidRDefault="00D05417" w:rsidP="00D05417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Заступник  директора департаменту </w:t>
      </w:r>
    </w:p>
    <w:p w:rsidR="00D05417" w:rsidRDefault="00D05417" w:rsidP="00D05417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>архітектури та містобудування</w:t>
      </w:r>
    </w:p>
    <w:p w:rsidR="00D05417" w:rsidRDefault="00D05417" w:rsidP="00D05417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Запорізької міської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П.В. Назаренко</w:t>
      </w:r>
    </w:p>
    <w:p w:rsidR="00D05417" w:rsidRDefault="00D05417" w:rsidP="00D05417">
      <w:pPr>
        <w:tabs>
          <w:tab w:val="left" w:pos="0"/>
        </w:tabs>
        <w:spacing w:line="360" w:lineRule="auto"/>
        <w:rPr>
          <w:szCs w:val="28"/>
        </w:rPr>
      </w:pPr>
    </w:p>
    <w:p w:rsidR="00D05417" w:rsidRDefault="00D05417" w:rsidP="00D05417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A81824" w:rsidRDefault="00A81824">
      <w:bookmarkStart w:id="0" w:name="_GoBack"/>
      <w:bookmarkEnd w:id="0"/>
    </w:p>
    <w:sectPr w:rsidR="00A818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E1"/>
    <w:rsid w:val="00A81824"/>
    <w:rsid w:val="00BA58E1"/>
    <w:rsid w:val="00D0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67751-E2C6-4524-9925-A8AAA09C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4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2583</Words>
  <Characters>1473</Characters>
  <Application>Microsoft Office Word</Application>
  <DocSecurity>0</DocSecurity>
  <Lines>12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2020-10-19T09:56:00Z</dcterms:created>
  <dcterms:modified xsi:type="dcterms:W3CDTF">2020-10-19T09:56:00Z</dcterms:modified>
</cp:coreProperties>
</file>